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14" w:rsidRDefault="00055414" w:rsidP="003D258C">
      <w:pPr>
        <w:spacing w:after="0"/>
        <w:jc w:val="center"/>
        <w:outlineLvl w:val="1"/>
        <w:rPr>
          <w:rFonts w:ascii="Times New Roman" w:eastAsia="Times New Roman" w:hAnsi="Times New Roman" w:cs="Times New Roman"/>
          <w:b/>
          <w:bCs/>
          <w:lang w:eastAsia="pl-PL"/>
        </w:rPr>
      </w:pPr>
      <w:r w:rsidRPr="003D258C">
        <w:rPr>
          <w:rFonts w:ascii="Times New Roman" w:eastAsia="Times New Roman" w:hAnsi="Times New Roman" w:cs="Times New Roman"/>
          <w:b/>
          <w:bCs/>
          <w:lang w:eastAsia="pl-PL"/>
        </w:rPr>
        <w:t>Obowiązek informacyjny RODO</w:t>
      </w:r>
    </w:p>
    <w:p w:rsidR="004C32D2" w:rsidRPr="003D258C" w:rsidRDefault="004C32D2" w:rsidP="003D258C">
      <w:pPr>
        <w:spacing w:after="0"/>
        <w:jc w:val="center"/>
        <w:outlineLvl w:val="1"/>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-zwrot podatku akcyzowego</w:t>
      </w:r>
    </w:p>
    <w:p w:rsidR="00917656" w:rsidRPr="003D258C" w:rsidRDefault="00917656" w:rsidP="003D258C">
      <w:pPr>
        <w:spacing w:after="0"/>
        <w:jc w:val="center"/>
        <w:outlineLvl w:val="1"/>
        <w:rPr>
          <w:rFonts w:ascii="Times New Roman" w:eastAsia="Times New Roman" w:hAnsi="Times New Roman" w:cs="Times New Roman"/>
          <w:b/>
          <w:bCs/>
          <w:lang w:eastAsia="pl-PL"/>
        </w:rPr>
      </w:pPr>
    </w:p>
    <w:p w:rsidR="00055414" w:rsidRPr="003D258C" w:rsidRDefault="002A5A47" w:rsidP="003D258C">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5414" w:rsidRPr="003D258C">
        <w:rPr>
          <w:rFonts w:ascii="Times New Roman" w:eastAsia="Times New Roman" w:hAnsi="Times New Roman" w:cs="Times New Roman"/>
          <w:lang w:eastAsia="pl-PL"/>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na podstawie art. 13 RODO od dnia 25 maja 2018 r. będą Pani/Panu przysługiwały określone poniżej prawa związane z przetwarzaniem Pani/Pana danych osobowych przez Urząd Gminy Osie.</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1. Administratorem Pana/Pani danych osobowych jest Wójt Gminy Osie, ul. Dworcowa 6, 86-150 Osie, ug@osie.pl,</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2. Dane kontaktowe inspektora ochrony danych to</w:t>
      </w:r>
      <w:r w:rsidR="00CE4FE9" w:rsidRPr="003D258C">
        <w:rPr>
          <w:rFonts w:ascii="Times New Roman" w:eastAsia="Times New Roman" w:hAnsi="Times New Roman" w:cs="Times New Roman"/>
          <w:lang w:eastAsia="pl-PL"/>
        </w:rPr>
        <w:t xml:space="preserve"> Magdalena Bączkowska e-mail:</w:t>
      </w:r>
      <w:r w:rsidRPr="003D258C">
        <w:rPr>
          <w:rFonts w:ascii="Times New Roman" w:eastAsia="Times New Roman" w:hAnsi="Times New Roman" w:cs="Times New Roman"/>
          <w:lang w:eastAsia="pl-PL"/>
        </w:rPr>
        <w:t xml:space="preserve"> iodo@osie.pl</w:t>
      </w:r>
    </w:p>
    <w:p w:rsidR="003D258C" w:rsidRPr="003D258C" w:rsidRDefault="00055414" w:rsidP="003D258C">
      <w:pPr>
        <w:spacing w:after="0"/>
        <w:jc w:val="both"/>
        <w:rPr>
          <w:rFonts w:ascii="Times New Roman" w:hAnsi="Times New Roman" w:cs="Times New Roman"/>
        </w:rPr>
      </w:pPr>
      <w:r w:rsidRPr="003D258C">
        <w:rPr>
          <w:rFonts w:ascii="Times New Roman" w:eastAsia="Times New Roman" w:hAnsi="Times New Roman" w:cs="Times New Roman"/>
          <w:lang w:eastAsia="pl-PL"/>
        </w:rPr>
        <w:t xml:space="preserve">3. </w:t>
      </w:r>
      <w:r w:rsidR="003D258C" w:rsidRPr="003D258C">
        <w:rPr>
          <w:rFonts w:ascii="Times New Roman" w:eastAsia="Times New Roman" w:hAnsi="Times New Roman" w:cs="Times New Roman"/>
          <w:lang w:eastAsia="pl-PL"/>
        </w:rPr>
        <w:t>P</w:t>
      </w:r>
      <w:r w:rsidR="003D258C" w:rsidRPr="003D258C">
        <w:rPr>
          <w:rFonts w:ascii="Times New Roman" w:hAnsi="Times New Roman" w:cs="Times New Roman"/>
        </w:rPr>
        <w:t xml:space="preserve">odstawą prawną przetwarzania Pani/Pana danych jest realizacja przez Gminę obowiązków dotyczących ustawy z dnia 10 marca 2006 r. o zwrocie podatku akcyzowego zawartego w cenie oleju napędowego wykorzystywanego do </w:t>
      </w:r>
      <w:r w:rsidR="002A5A47">
        <w:rPr>
          <w:rFonts w:ascii="Times New Roman" w:hAnsi="Times New Roman" w:cs="Times New Roman"/>
        </w:rPr>
        <w:t>produkcji rolnej ( Dz. U. z 2019 r. poz. 2188</w:t>
      </w:r>
      <w:bookmarkStart w:id="0" w:name="_GoBack"/>
      <w:bookmarkEnd w:id="0"/>
      <w:r w:rsidR="003D258C" w:rsidRPr="003D258C">
        <w:rPr>
          <w:rFonts w:ascii="Times New Roman" w:hAnsi="Times New Roman" w:cs="Times New Roman"/>
        </w:rPr>
        <w:t xml:space="preserve"> ).</w:t>
      </w:r>
      <w:r w:rsidR="003D258C" w:rsidRPr="003D258C">
        <w:rPr>
          <w:rFonts w:ascii="Times New Roman" w:hAnsi="Times New Roman" w:cs="Times New Roman"/>
        </w:rPr>
        <w:br/>
        <w:t>Dane są przetwarzane w celu obsługi wniosków i decyzji dotyczących zwrotu podatku akcyzowego.</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6. Pana/Pa</w:t>
      </w:r>
      <w:r w:rsidR="00A84CB4" w:rsidRPr="003D258C">
        <w:rPr>
          <w:rFonts w:ascii="Times New Roman" w:eastAsia="Times New Roman" w:hAnsi="Times New Roman" w:cs="Times New Roman"/>
          <w:lang w:eastAsia="pl-PL"/>
        </w:rPr>
        <w:t>ni dane osobowe nie będą</w:t>
      </w:r>
      <w:r w:rsidRPr="003D258C">
        <w:rPr>
          <w:rFonts w:ascii="Times New Roman" w:eastAsia="Times New Roman" w:hAnsi="Times New Roman" w:cs="Times New Roman"/>
          <w:lang w:eastAsia="pl-PL"/>
        </w:rPr>
        <w:t xml:space="preserve"> przekazywane do państwa trzeciego.</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 xml:space="preserve">7. </w:t>
      </w:r>
      <w:r w:rsidR="003D258C" w:rsidRPr="003D258C">
        <w:rPr>
          <w:rFonts w:ascii="Times New Roman" w:hAnsi="Times New Roman" w:cs="Times New Roman"/>
        </w:rPr>
        <w:t>Pani/Pana dane osobowe będą przechowywane przez okres niezbędny do realizacji przez Gminę obowiązków wynikających z ustawy z dnia 10 marca 2006 r. o zwrocie podatku akcyzowego zawartego w cenie oleju napędowego wykorzystywanego do produkcji rolnej.</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8. W związku z przetwarzaniem danych osobowych przysługuje Panu/Pani prawo do:</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1) żądania dostępu do danych dotyczących osoby, której dotyczą,</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2) sprostowania danych osobowych,</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3) żądania usunięcia danych osobowych,</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4) żądania ograniczenia przetwarzania,</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5) wniesienia sprzeciwu wobec przetwarzania,</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6) cofnięcia zgody w dowolnym momencie bez wpływu na zgodność z prawem przetwarzania, którego dokonano na podstawie zgody przed jej cofnięciem,</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7) wniesienia skargi do organu nadzorczego.</w:t>
      </w:r>
    </w:p>
    <w:p w:rsidR="0005541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9. Podanie przez Pana/Panią danych osobowych jest wymogiem ustawowym. Konsekwencją ich niedopełnienia będzie brak możliwości realizacji sprawy.</w:t>
      </w:r>
    </w:p>
    <w:p w:rsidR="00A84CB4" w:rsidRPr="003D258C" w:rsidRDefault="00055414" w:rsidP="003D258C">
      <w:pPr>
        <w:spacing w:after="0"/>
        <w:jc w:val="both"/>
        <w:rPr>
          <w:rFonts w:ascii="Times New Roman" w:eastAsia="Times New Roman" w:hAnsi="Times New Roman" w:cs="Times New Roman"/>
          <w:lang w:eastAsia="pl-PL"/>
        </w:rPr>
      </w:pPr>
      <w:r w:rsidRPr="003D258C">
        <w:rPr>
          <w:rFonts w:ascii="Times New Roman" w:eastAsia="Times New Roman" w:hAnsi="Times New Roman" w:cs="Times New Roman"/>
          <w:lang w:eastAsia="pl-PL"/>
        </w:rPr>
        <w:t>10. Pana/Pani dane nie będą przetwarzane dla zautomatyzowanego podejmowania decyzji, nie będą podlegały profilowaniu.</w:t>
      </w:r>
    </w:p>
    <w:p w:rsidR="008B329A" w:rsidRDefault="008B329A" w:rsidP="003D258C">
      <w:pPr>
        <w:spacing w:after="0"/>
        <w:jc w:val="both"/>
        <w:rPr>
          <w:rFonts w:ascii="Times New Roman" w:eastAsia="Times New Roman" w:hAnsi="Times New Roman" w:cs="Times New Roman"/>
          <w:lang w:eastAsia="pl-PL"/>
        </w:rPr>
      </w:pPr>
    </w:p>
    <w:p w:rsidR="001B0E54" w:rsidRDefault="001B0E54" w:rsidP="003D258C">
      <w:pPr>
        <w:spacing w:after="0"/>
        <w:jc w:val="both"/>
        <w:rPr>
          <w:rFonts w:ascii="Times New Roman" w:eastAsia="Times New Roman" w:hAnsi="Times New Roman" w:cs="Times New Roman"/>
          <w:lang w:eastAsia="pl-PL"/>
        </w:rPr>
      </w:pPr>
    </w:p>
    <w:p w:rsidR="001B0E54" w:rsidRDefault="001B0E54" w:rsidP="003D258C">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1B0E54" w:rsidRPr="003D258C" w:rsidRDefault="001B0E54" w:rsidP="003D258C">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Data i podpis</w:t>
      </w:r>
    </w:p>
    <w:p w:rsidR="008B329A" w:rsidRPr="003D258C" w:rsidRDefault="008B329A" w:rsidP="003D258C">
      <w:pPr>
        <w:spacing w:after="0"/>
        <w:jc w:val="both"/>
        <w:rPr>
          <w:rFonts w:ascii="Times New Roman" w:eastAsia="Times New Roman" w:hAnsi="Times New Roman" w:cs="Times New Roman"/>
          <w:lang w:eastAsia="pl-PL"/>
        </w:rPr>
      </w:pPr>
    </w:p>
    <w:p w:rsidR="00917656" w:rsidRPr="003D258C" w:rsidRDefault="00917656" w:rsidP="003D258C">
      <w:pPr>
        <w:spacing w:after="0"/>
        <w:jc w:val="both"/>
        <w:rPr>
          <w:rFonts w:ascii="Times New Roman" w:eastAsia="Times New Roman" w:hAnsi="Times New Roman" w:cs="Times New Roman"/>
          <w:lang w:eastAsia="pl-PL"/>
        </w:rPr>
      </w:pPr>
    </w:p>
    <w:p w:rsidR="00917656" w:rsidRPr="003D258C" w:rsidRDefault="00917656" w:rsidP="003D258C">
      <w:pPr>
        <w:spacing w:after="0"/>
        <w:jc w:val="both"/>
        <w:rPr>
          <w:rFonts w:ascii="Times New Roman" w:eastAsia="Times New Roman" w:hAnsi="Times New Roman" w:cs="Times New Roman"/>
          <w:lang w:eastAsia="pl-PL"/>
        </w:rPr>
      </w:pPr>
    </w:p>
    <w:p w:rsidR="00917656" w:rsidRPr="003D258C" w:rsidRDefault="00917656" w:rsidP="003D258C">
      <w:pPr>
        <w:spacing w:after="0"/>
        <w:jc w:val="both"/>
        <w:rPr>
          <w:rFonts w:ascii="Times New Roman" w:eastAsia="Times New Roman" w:hAnsi="Times New Roman" w:cs="Times New Roman"/>
          <w:lang w:eastAsia="pl-PL"/>
        </w:rPr>
      </w:pPr>
    </w:p>
    <w:p w:rsidR="008B329A" w:rsidRPr="003D258C" w:rsidRDefault="008B329A" w:rsidP="003D258C">
      <w:pPr>
        <w:spacing w:after="0"/>
        <w:ind w:left="6946"/>
        <w:jc w:val="both"/>
        <w:rPr>
          <w:rFonts w:ascii="Times New Roman" w:eastAsia="Times New Roman" w:hAnsi="Times New Roman" w:cs="Times New Roman"/>
          <w:lang w:eastAsia="pl-PL"/>
        </w:rPr>
      </w:pPr>
    </w:p>
    <w:sectPr w:rsidR="008B329A" w:rsidRPr="003D258C" w:rsidSect="00CE4FE9">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14"/>
    <w:rsid w:val="00055414"/>
    <w:rsid w:val="00080BD2"/>
    <w:rsid w:val="001B0E54"/>
    <w:rsid w:val="002A401D"/>
    <w:rsid w:val="002A5A47"/>
    <w:rsid w:val="002F1C8E"/>
    <w:rsid w:val="003D258C"/>
    <w:rsid w:val="004265E6"/>
    <w:rsid w:val="004C32D2"/>
    <w:rsid w:val="008B329A"/>
    <w:rsid w:val="00917656"/>
    <w:rsid w:val="00A84CB4"/>
    <w:rsid w:val="00CE4FE9"/>
    <w:rsid w:val="00D1077A"/>
    <w:rsid w:val="00E63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0DF5-8FD7-453A-BCC0-E36A0398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5E6"/>
  </w:style>
  <w:style w:type="paragraph" w:styleId="Nagwek2">
    <w:name w:val="heading 2"/>
    <w:basedOn w:val="Normalny"/>
    <w:link w:val="Nagwek2Znak"/>
    <w:uiPriority w:val="9"/>
    <w:qFormat/>
    <w:rsid w:val="0005541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55414"/>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55414"/>
    <w:rPr>
      <w:color w:val="0000FF"/>
      <w:u w:val="single"/>
    </w:rPr>
  </w:style>
  <w:style w:type="paragraph" w:styleId="NormalnyWeb">
    <w:name w:val="Normal (Web)"/>
    <w:basedOn w:val="Normalny"/>
    <w:uiPriority w:val="99"/>
    <w:semiHidden/>
    <w:unhideWhenUsed/>
    <w:rsid w:val="000554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0E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9073">
      <w:bodyDiv w:val="1"/>
      <w:marLeft w:val="0"/>
      <w:marRight w:val="0"/>
      <w:marTop w:val="0"/>
      <w:marBottom w:val="0"/>
      <w:divBdr>
        <w:top w:val="none" w:sz="0" w:space="0" w:color="auto"/>
        <w:left w:val="none" w:sz="0" w:space="0" w:color="auto"/>
        <w:bottom w:val="none" w:sz="0" w:space="0" w:color="auto"/>
        <w:right w:val="none" w:sz="0" w:space="0" w:color="auto"/>
      </w:divBdr>
      <w:divsChild>
        <w:div w:id="508913622">
          <w:marLeft w:val="0"/>
          <w:marRight w:val="0"/>
          <w:marTop w:val="0"/>
          <w:marBottom w:val="0"/>
          <w:divBdr>
            <w:top w:val="none" w:sz="0" w:space="0" w:color="auto"/>
            <w:left w:val="none" w:sz="0" w:space="0" w:color="auto"/>
            <w:bottom w:val="none" w:sz="0" w:space="0" w:color="auto"/>
            <w:right w:val="none" w:sz="0" w:space="0" w:color="auto"/>
          </w:divBdr>
        </w:div>
      </w:divsChild>
    </w:div>
    <w:div w:id="4851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pawlaka</cp:lastModifiedBy>
  <cp:revision>4</cp:revision>
  <cp:lastPrinted>2021-01-29T12:06:00Z</cp:lastPrinted>
  <dcterms:created xsi:type="dcterms:W3CDTF">2021-01-29T12:06:00Z</dcterms:created>
  <dcterms:modified xsi:type="dcterms:W3CDTF">2021-01-29T12:19:00Z</dcterms:modified>
</cp:coreProperties>
</file>